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2"/>
          <w:szCs w:val="32"/>
          <w:rtl w:val="0"/>
          <w:lang w:val="zh-TW" w:eastAsia="zh-TW"/>
        </w:rPr>
        <w:t>上海交通大学实验测试加工费结算单（新版）</w:t>
      </w:r>
    </w:p>
    <w:tbl>
      <w:tblPr>
        <w:tblW w:w="95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7"/>
        <w:gridCol w:w="179"/>
        <w:gridCol w:w="2101"/>
        <w:gridCol w:w="2268"/>
        <w:gridCol w:w="876"/>
        <w:gridCol w:w="400"/>
        <w:gridCol w:w="1559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19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4548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项目负责人</w:t>
            </w:r>
          </w:p>
        </w:tc>
        <w:tc>
          <w:tcPr>
            <w:tcW w:type="dxa" w:w="155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项目来源</w:t>
            </w:r>
          </w:p>
        </w:tc>
        <w:tc>
          <w:tcPr>
            <w:tcW w:type="dxa" w:w="22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科研项目编号</w:t>
            </w:r>
          </w:p>
        </w:tc>
        <w:tc>
          <w:tcPr>
            <w:tcW w:type="dxa" w:w="28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转出财务编号</w:t>
            </w:r>
          </w:p>
        </w:tc>
        <w:tc>
          <w:tcPr>
            <w:tcW w:type="dxa" w:w="22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转入财务编号</w:t>
            </w:r>
          </w:p>
        </w:tc>
        <w:tc>
          <w:tcPr>
            <w:tcW w:type="dxa" w:w="28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支付经费总额（大写）</w:t>
            </w:r>
          </w:p>
        </w:tc>
        <w:tc>
          <w:tcPr>
            <w:tcW w:type="dxa" w:w="73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en-US"/>
              </w:rPr>
              <w:t>¥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zh-TW" w:eastAsia="zh-TW"/>
              </w:rPr>
              <w:t>用途说明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zh-TW" w:eastAsia="zh-TW"/>
              </w:rPr>
              <w:t>（与本项目研究相关性）</w:t>
            </w:r>
          </w:p>
        </w:tc>
        <w:tc>
          <w:tcPr>
            <w:tcW w:type="dxa" w:w="73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9580"/>
            <w:gridSpan w:val="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b w:val="1"/>
                <w:bCs w:val="1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结算内容（包括实验测试加工内容、计价标准、工时数量等）：</w:t>
            </w:r>
          </w:p>
          <w:p>
            <w:pPr>
              <w:pStyle w:val="Normal.0"/>
              <w:jc w:val="center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设备及委托内容</w:t>
              <w:tab/>
              <w:t>计价标准</w:t>
            </w:r>
            <w:r>
              <w:rPr>
                <w:rFonts w:ascii="宋体" w:cs="宋体" w:hAnsi="宋体" w:eastAsia="宋体"/>
                <w:sz w:val="16"/>
                <w:szCs w:val="16"/>
                <w:rtl w:val="0"/>
                <w:lang w:val="zh-TW" w:eastAsia="zh-TW"/>
              </w:rPr>
              <w:t>（文字描述）</w:t>
              <w:tab/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单价（元）</w:t>
              <w:tab/>
              <w:t>任务量</w:t>
            </w:r>
            <w:r>
              <w:rPr>
                <w:rFonts w:ascii="宋体" w:cs="宋体" w:hAnsi="宋体" w:eastAsia="宋体"/>
                <w:sz w:val="15"/>
                <w:szCs w:val="15"/>
                <w:rtl w:val="0"/>
                <w:lang w:val="zh-TW" w:eastAsia="zh-TW"/>
              </w:rPr>
              <w:t>（数量</w:t>
            </w:r>
            <w:r>
              <w:rPr>
                <w:sz w:val="15"/>
                <w:szCs w:val="15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sz w:val="15"/>
                <w:szCs w:val="15"/>
                <w:rtl w:val="0"/>
                <w:lang w:val="zh-TW" w:eastAsia="zh-TW"/>
              </w:rPr>
              <w:t>机时等）</w:t>
              <w:tab/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金额（</w:t>
            </w:r>
            <w:r>
              <w:rPr>
                <w:rtl w:val="0"/>
                <w:lang w:val="en-US"/>
              </w:rPr>
              <w:t>¥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）</w:t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lang w:val="zh-TW" w:eastAsia="zh-TW"/>
              </w:rPr>
              <w:tab/>
              <w:tab/>
              <w:tab/>
              <w:tab/>
            </w:r>
          </w:p>
          <w:p>
            <w:pPr>
              <w:pStyle w:val="Normal.0"/>
              <w:rPr>
                <w:rFonts w:ascii="宋体" w:cs="宋体" w:hAnsi="宋体" w:eastAsia="宋体"/>
                <w:lang w:val="zh-TW" w:eastAsia="zh-TW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费用总额（元）</w:t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特别说明及承诺：</w:t>
            </w:r>
          </w:p>
          <w:p>
            <w:pPr>
              <w:pStyle w:val="Normal.0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此项实验的测试加工报告或数据由承担方负责提供，并由委托人负责妥善保存，并在项目审计结算时有义务提交给审计人员，以便审计人员进行该笔测试加工费用的审计。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4477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b w:val="1"/>
                <w:bCs w:val="1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委托人（签名）：</w:t>
            </w:r>
          </w:p>
          <w:p>
            <w:pPr>
              <w:pStyle w:val="Normal.0"/>
              <w:jc w:val="left"/>
              <w:rPr>
                <w:lang w:val="en-US"/>
              </w:rPr>
            </w:pPr>
          </w:p>
          <w:p>
            <w:pPr>
              <w:pStyle w:val="Normal.0"/>
              <w:jc w:val="center"/>
              <w:rPr>
                <w:lang w:val="en-US"/>
              </w:rPr>
            </w:pPr>
          </w:p>
          <w:p>
            <w:pPr>
              <w:pStyle w:val="Normal.0"/>
              <w:jc w:val="righ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  <w:tc>
          <w:tcPr>
            <w:tcW w:type="dxa" w:w="51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b w:val="1"/>
                <w:bCs w:val="1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承担人（签名）：</w:t>
            </w:r>
          </w:p>
          <w:p>
            <w:pPr>
              <w:pStyle w:val="Normal.0"/>
              <w:jc w:val="left"/>
              <w:rPr>
                <w:lang w:val="en-US"/>
              </w:rPr>
            </w:pPr>
          </w:p>
          <w:p>
            <w:pPr>
              <w:pStyle w:val="Normal.0"/>
              <w:jc w:val="center"/>
              <w:rPr>
                <w:lang w:val="en-US"/>
              </w:rPr>
            </w:pPr>
          </w:p>
          <w:p>
            <w:pPr>
              <w:pStyle w:val="Normal.0"/>
              <w:jc w:val="righ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4477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b w:val="1"/>
                <w:bCs w:val="1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委托单位审核意见（公章）：</w:t>
            </w:r>
          </w:p>
          <w:p>
            <w:pPr>
              <w:pStyle w:val="Normal.0"/>
              <w:rPr>
                <w:sz w:val="28"/>
                <w:szCs w:val="28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负责人：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年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月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日</w:t>
            </w:r>
          </w:p>
        </w:tc>
        <w:tc>
          <w:tcPr>
            <w:tcW w:type="dxa" w:w="51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承担单位审核意见（公章）：</w:t>
            </w:r>
          </w:p>
          <w:p>
            <w:pPr>
              <w:pStyle w:val="Normal.0"/>
              <w:rPr>
                <w:sz w:val="28"/>
                <w:szCs w:val="28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负责人：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年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月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9580"/>
            <w:gridSpan w:val="7"/>
            <w:tcBorders>
              <w:top w:val="single" w:color="000000" w:sz="4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科研院审批意见：</w:t>
            </w:r>
            <w:r>
              <w:rPr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2376"/>
            <w:gridSpan w:val="2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5"/>
            </w:tcMar>
            <w:vAlign w:val="top"/>
          </w:tcPr>
          <w:p>
            <w:pPr>
              <w:pStyle w:val="Normal.0"/>
              <w:ind w:right="525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经办人</w:t>
            </w:r>
          </w:p>
          <w:p>
            <w:pPr>
              <w:pStyle w:val="Normal.0"/>
              <w:ind w:right="454" w:firstLine="210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  <w:tc>
          <w:tcPr>
            <w:tcW w:type="dxa" w:w="2101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5"/>
            </w:tcMar>
            <w:vAlign w:val="top"/>
          </w:tcPr>
          <w:p>
            <w:pPr>
              <w:pStyle w:val="Normal.0"/>
              <w:ind w:right="525"/>
              <w:jc w:val="lef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主任</w:t>
            </w:r>
          </w:p>
          <w:p>
            <w:pPr>
              <w:pStyle w:val="Normal.0"/>
              <w:ind w:right="491"/>
              <w:jc w:val="righ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  <w:tc>
          <w:tcPr>
            <w:tcW w:type="dxa" w:w="3144"/>
            <w:gridSpan w:val="2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5"/>
            </w:tcMar>
            <w:vAlign w:val="top"/>
          </w:tcPr>
          <w:p>
            <w:pPr>
              <w:pStyle w:val="Normal.0"/>
              <w:ind w:right="525" w:firstLine="210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主管院长</w:t>
            </w:r>
          </w:p>
          <w:p>
            <w:pPr>
              <w:pStyle w:val="Normal.0"/>
              <w:ind w:right="525" w:firstLine="210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签（章）</w:t>
            </w:r>
          </w:p>
        </w:tc>
        <w:tc>
          <w:tcPr>
            <w:tcW w:type="dxa" w:w="1959"/>
            <w:gridSpan w:val="2"/>
            <w:tcBorders>
              <w:top w:val="nil"/>
              <w:left w:val="nil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5"/>
            </w:tcMar>
            <w:vAlign w:val="top"/>
          </w:tcPr>
          <w:p/>
        </w:tc>
      </w:tr>
    </w:tbl>
    <w:p>
      <w:pPr>
        <w:pStyle w:val="Normal.0"/>
        <w:jc w:val="center"/>
        <w:rPr>
          <w:rFonts w:ascii="黑体" w:cs="黑体" w:hAnsi="黑体" w:eastAsia="黑体"/>
          <w:sz w:val="32"/>
          <w:szCs w:val="32"/>
          <w:lang w:val="zh-TW" w:eastAsia="zh-TW"/>
        </w:rPr>
      </w:pPr>
    </w:p>
    <w:p>
      <w:pPr>
        <w:pStyle w:val="Normal.0"/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备注：需提供盖章的测试结果报告。</w:t>
      </w:r>
    </w:p>
    <w:sectPr>
      <w:headerReference w:type="default" r:id="rId4"/>
      <w:footerReference w:type="default" r:id="rId5"/>
      <w:pgSz w:w="11900" w:h="16840" w:orient="portrait"/>
      <w:pgMar w:top="1440" w:right="1800" w:bottom="1701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